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a4e0a5b57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643c8c11c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00458cca4442" /><Relationship Type="http://schemas.openxmlformats.org/officeDocument/2006/relationships/numbering" Target="/word/numbering.xml" Id="R2bcb8f99c4d3473e" /><Relationship Type="http://schemas.openxmlformats.org/officeDocument/2006/relationships/settings" Target="/word/settings.xml" Id="R7970f744391f4efd" /><Relationship Type="http://schemas.openxmlformats.org/officeDocument/2006/relationships/image" Target="/word/media/c8dc2f6f-bdd0-4191-b61a-97688ea3b777.png" Id="R134643c8c11c4977" /></Relationships>
</file>