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70c84ea13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9aa6205ed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Clearbrook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83c1fac2b44e7" /><Relationship Type="http://schemas.openxmlformats.org/officeDocument/2006/relationships/numbering" Target="/word/numbering.xml" Id="R51b13928bc56495c" /><Relationship Type="http://schemas.openxmlformats.org/officeDocument/2006/relationships/settings" Target="/word/settings.xml" Id="R8c363fd4827e48f0" /><Relationship Type="http://schemas.openxmlformats.org/officeDocument/2006/relationships/image" Target="/word/media/7972e513-968f-41d3-9b2b-d5a563f98cb5.png" Id="Re2c9aa6205ed4d4e" /></Relationships>
</file>