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1c0b2131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d697dfb5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Clearfield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17416e9c4224" /><Relationship Type="http://schemas.openxmlformats.org/officeDocument/2006/relationships/numbering" Target="/word/numbering.xml" Id="R31c1356288d24dd7" /><Relationship Type="http://schemas.openxmlformats.org/officeDocument/2006/relationships/settings" Target="/word/settings.xml" Id="R10cf6b65e5a84a13" /><Relationship Type="http://schemas.openxmlformats.org/officeDocument/2006/relationships/image" Target="/word/media/10321acb-fb02-4bc7-8e2b-fb707e398de0.png" Id="R52dd697dfb5141c6" /></Relationships>
</file>