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65b3e8288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4f30a46d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Cleburne,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521fc04a3439e" /><Relationship Type="http://schemas.openxmlformats.org/officeDocument/2006/relationships/numbering" Target="/word/numbering.xml" Id="R63101301eb9a4c71" /><Relationship Type="http://schemas.openxmlformats.org/officeDocument/2006/relationships/settings" Target="/word/settings.xml" Id="Rb67de638d24f431a" /><Relationship Type="http://schemas.openxmlformats.org/officeDocument/2006/relationships/image" Target="/word/media/3bf6363e-a558-4256-a87f-c103dfada1f7.png" Id="Re6db4f30a46d4e75" /></Relationships>
</file>