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f80f7d90f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2c98c7ec1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Clement,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91b6c9019462a" /><Relationship Type="http://schemas.openxmlformats.org/officeDocument/2006/relationships/numbering" Target="/word/numbering.xml" Id="Rd84db3c0f9c34f1b" /><Relationship Type="http://schemas.openxmlformats.org/officeDocument/2006/relationships/settings" Target="/word/settings.xml" Id="Rb3c7c337706a4be2" /><Relationship Type="http://schemas.openxmlformats.org/officeDocument/2006/relationships/image" Target="/word/media/cf8a5bff-322f-42eb-bcb9-2482e755cb8b.png" Id="Rd272c98c7ec14a22" /></Relationships>
</file>