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9f8ce2e1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99b4c8d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Clemons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c4f339f34063" /><Relationship Type="http://schemas.openxmlformats.org/officeDocument/2006/relationships/numbering" Target="/word/numbering.xml" Id="R3ed3495c01324f57" /><Relationship Type="http://schemas.openxmlformats.org/officeDocument/2006/relationships/settings" Target="/word/settings.xml" Id="R9db0b816a19c4ffc" /><Relationship Type="http://schemas.openxmlformats.org/officeDocument/2006/relationships/image" Target="/word/media/63fef8ac-83e0-46f0-b4bb-e84fef307aa8.png" Id="R8df399b4c8df4d56" /></Relationships>
</file>