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89adef9f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2d6af23a6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Clendening,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86d37d574c02" /><Relationship Type="http://schemas.openxmlformats.org/officeDocument/2006/relationships/numbering" Target="/word/numbering.xml" Id="R5c0e751d60be4861" /><Relationship Type="http://schemas.openxmlformats.org/officeDocument/2006/relationships/settings" Target="/word/settings.xml" Id="R6231f9117ffd43d2" /><Relationship Type="http://schemas.openxmlformats.org/officeDocument/2006/relationships/image" Target="/word/media/585f8ed1-c468-43c9-8ae1-7ebbacf38d7a.png" Id="R35d2d6af23a64bd7" /></Relationships>
</file>