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a93be9ebb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551bef1d9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Cleveland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a61a6c262485e" /><Relationship Type="http://schemas.openxmlformats.org/officeDocument/2006/relationships/numbering" Target="/word/numbering.xml" Id="R35e1f8a698364359" /><Relationship Type="http://schemas.openxmlformats.org/officeDocument/2006/relationships/settings" Target="/word/settings.xml" Id="Rb811f820da084886" /><Relationship Type="http://schemas.openxmlformats.org/officeDocument/2006/relationships/image" Target="/word/media/6c9cb77e-3d66-4430-bf2f-5919e8f49735.png" Id="R804551bef1d94230" /></Relationships>
</file>