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b28c8ebf624e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8b03e73a8445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Cliffland,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72f272f09c4752" /><Relationship Type="http://schemas.openxmlformats.org/officeDocument/2006/relationships/numbering" Target="/word/numbering.xml" Id="Re21fdf91f9a7494d" /><Relationship Type="http://schemas.openxmlformats.org/officeDocument/2006/relationships/settings" Target="/word/settings.xml" Id="Rc88a3651c83a49b4" /><Relationship Type="http://schemas.openxmlformats.org/officeDocument/2006/relationships/image" Target="/word/media/2ddd5c52-6da6-4bef-9da4-fe13ca05d3df.png" Id="Rfe8b03e73a8445ca" /></Relationships>
</file>