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cf937095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260a6f95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Clifside,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4d68ba554de4" /><Relationship Type="http://schemas.openxmlformats.org/officeDocument/2006/relationships/numbering" Target="/word/numbering.xml" Id="R67d6d59d3cdc4b7a" /><Relationship Type="http://schemas.openxmlformats.org/officeDocument/2006/relationships/settings" Target="/word/settings.xml" Id="Rb3b76514fb2b4d1d" /><Relationship Type="http://schemas.openxmlformats.org/officeDocument/2006/relationships/image" Target="/word/media/89b126ae-2e6c-4138-996e-74a8644a23e4.png" Id="Rd219260a6f954be1" /></Relationships>
</file>