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f2353a1f0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88b2517f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275aef1454ed3" /><Relationship Type="http://schemas.openxmlformats.org/officeDocument/2006/relationships/numbering" Target="/word/numbering.xml" Id="R4c10bddd36c14e09" /><Relationship Type="http://schemas.openxmlformats.org/officeDocument/2006/relationships/settings" Target="/word/settings.xml" Id="Ra4c6fd0571bc430d" /><Relationship Type="http://schemas.openxmlformats.org/officeDocument/2006/relationships/image" Target="/word/media/60cc55ef-2875-422f-a417-f070ce538315.png" Id="Reaf88b2517fa4012" /></Relationships>
</file>