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a020523ad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108b8ff5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Clito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d4e7eb4534568" /><Relationship Type="http://schemas.openxmlformats.org/officeDocument/2006/relationships/numbering" Target="/word/numbering.xml" Id="R247cd4abaf7c4181" /><Relationship Type="http://schemas.openxmlformats.org/officeDocument/2006/relationships/settings" Target="/word/settings.xml" Id="Rea20dc157084433e" /><Relationship Type="http://schemas.openxmlformats.org/officeDocument/2006/relationships/image" Target="/word/media/2ba29a1f-73e6-43ff-980e-9d79c56548e1.png" Id="R002108b8ff5d43ee" /></Relationships>
</file>