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5b16b8fc7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20f2e4aaf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Cloverland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6e663a90a4a99" /><Relationship Type="http://schemas.openxmlformats.org/officeDocument/2006/relationships/numbering" Target="/word/numbering.xml" Id="Raaa38e4c40704e4c" /><Relationship Type="http://schemas.openxmlformats.org/officeDocument/2006/relationships/settings" Target="/word/settings.xml" Id="Rb14eecc3b9904c9e" /><Relationship Type="http://schemas.openxmlformats.org/officeDocument/2006/relationships/image" Target="/word/media/9c03f33f-2720-4c5b-9576-511d6956030d.png" Id="R31720f2e4aaf4cfe" /></Relationships>
</file>