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2039caff1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ccd9cdcee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Cloverleaf Farm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d3a0d76b4d30" /><Relationship Type="http://schemas.openxmlformats.org/officeDocument/2006/relationships/numbering" Target="/word/numbering.xml" Id="R51df385aac3b427b" /><Relationship Type="http://schemas.openxmlformats.org/officeDocument/2006/relationships/settings" Target="/word/settings.xml" Id="R115c5b3c798f4ee8" /><Relationship Type="http://schemas.openxmlformats.org/officeDocument/2006/relationships/image" Target="/word/media/454a327f-a738-4c0a-adba-295d5052f661.png" Id="Rf20ccd9cdcee46dc" /></Relationships>
</file>