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e290eec77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6bd1f3aa8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12af3160e746c9" /><Relationship Type="http://schemas.openxmlformats.org/officeDocument/2006/relationships/numbering" Target="/word/numbering.xml" Id="Rb16defa56040478f" /><Relationship Type="http://schemas.openxmlformats.org/officeDocument/2006/relationships/settings" Target="/word/settings.xml" Id="R807869f7cca34fa1" /><Relationship Type="http://schemas.openxmlformats.org/officeDocument/2006/relationships/image" Target="/word/media/8c6911ca-db0b-4450-9eff-b445a7c0f870.png" Id="R8a66bd1f3aa84008" /></Relationships>
</file>