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e60193425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558c2a2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d47d3981e4869" /><Relationship Type="http://schemas.openxmlformats.org/officeDocument/2006/relationships/numbering" Target="/word/numbering.xml" Id="R1d7b0daea1414478" /><Relationship Type="http://schemas.openxmlformats.org/officeDocument/2006/relationships/settings" Target="/word/settings.xml" Id="Rd481619cc9174c23" /><Relationship Type="http://schemas.openxmlformats.org/officeDocument/2006/relationships/image" Target="/word/media/57d553d2-b1a9-4a00-bf29-b479266dc850.png" Id="R2472558c2a2b4cab" /></Relationships>
</file>