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4d9ace85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2f4fbcb2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18e427ce4458" /><Relationship Type="http://schemas.openxmlformats.org/officeDocument/2006/relationships/numbering" Target="/word/numbering.xml" Id="Ree89e20a1968459b" /><Relationship Type="http://schemas.openxmlformats.org/officeDocument/2006/relationships/settings" Target="/word/settings.xml" Id="Ref4249481f5d4e73" /><Relationship Type="http://schemas.openxmlformats.org/officeDocument/2006/relationships/image" Target="/word/media/21628ae1-5828-4772-87cb-d8c981c7cfb7.png" Id="R18e2f4fbcb284364" /></Relationships>
</file>