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b08e2710d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b449f9a6f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Coffey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ccf254b7b43af" /><Relationship Type="http://schemas.openxmlformats.org/officeDocument/2006/relationships/numbering" Target="/word/numbering.xml" Id="Rb2ebbb2ff4764285" /><Relationship Type="http://schemas.openxmlformats.org/officeDocument/2006/relationships/settings" Target="/word/settings.xml" Id="R0b4bad0851454043" /><Relationship Type="http://schemas.openxmlformats.org/officeDocument/2006/relationships/image" Target="/word/media/98b00760-6d61-4912-bc1b-ed8de19a8776.png" Id="Rb10b449f9a6f4557" /></Relationships>
</file>