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475d2c1de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4909b199f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Cohassett,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fa17a1ba8479f" /><Relationship Type="http://schemas.openxmlformats.org/officeDocument/2006/relationships/numbering" Target="/word/numbering.xml" Id="R99ba9dc98b9b4a82" /><Relationship Type="http://schemas.openxmlformats.org/officeDocument/2006/relationships/settings" Target="/word/settings.xml" Id="R6590f3a4e3f54f05" /><Relationship Type="http://schemas.openxmlformats.org/officeDocument/2006/relationships/image" Target="/word/media/5bb0917d-cc70-4eec-ac35-8b2fffad171a.png" Id="R6974909b199f425c" /></Relationships>
</file>