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38286d8b5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447f33f7a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Colbert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1a4523528475f" /><Relationship Type="http://schemas.openxmlformats.org/officeDocument/2006/relationships/numbering" Target="/word/numbering.xml" Id="Ra06623d9f7f94ee8" /><Relationship Type="http://schemas.openxmlformats.org/officeDocument/2006/relationships/settings" Target="/word/settings.xml" Id="R001366b740334358" /><Relationship Type="http://schemas.openxmlformats.org/officeDocument/2006/relationships/image" Target="/word/media/d2dc58a4-c0a0-44ad-9096-6ea32b5995b5.png" Id="R100447f33f7a4f97" /></Relationships>
</file>