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a7cea8497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7500fb9a0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Colchester,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1d226cc704aa9" /><Relationship Type="http://schemas.openxmlformats.org/officeDocument/2006/relationships/numbering" Target="/word/numbering.xml" Id="R9f16a8fe5b9c4833" /><Relationship Type="http://schemas.openxmlformats.org/officeDocument/2006/relationships/settings" Target="/word/settings.xml" Id="Rdc76c07c0d074abc" /><Relationship Type="http://schemas.openxmlformats.org/officeDocument/2006/relationships/image" Target="/word/media/4033ae66-0ce4-4d4f-897b-ca326465bc87.png" Id="Rf9e7500fb9a04bd2" /></Relationships>
</file>