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56c985b44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6f915f6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Colerain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ff214ea6496e" /><Relationship Type="http://schemas.openxmlformats.org/officeDocument/2006/relationships/numbering" Target="/word/numbering.xml" Id="R6dd00cfb88e44089" /><Relationship Type="http://schemas.openxmlformats.org/officeDocument/2006/relationships/settings" Target="/word/settings.xml" Id="R98543d056fe543d2" /><Relationship Type="http://schemas.openxmlformats.org/officeDocument/2006/relationships/image" Target="/word/media/7843b758-ed7c-4231-9259-1d6b2b4c6985.png" Id="Rdbef6f915f6e4d9c" /></Relationships>
</file>