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2036bb6de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bf08df867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Colfax Spring,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e4a8f3a354478" /><Relationship Type="http://schemas.openxmlformats.org/officeDocument/2006/relationships/numbering" Target="/word/numbering.xml" Id="R9a6a2240b22746c3" /><Relationship Type="http://schemas.openxmlformats.org/officeDocument/2006/relationships/settings" Target="/word/settings.xml" Id="R603368ebc19c4c40" /><Relationship Type="http://schemas.openxmlformats.org/officeDocument/2006/relationships/image" Target="/word/media/64e55ae9-aa27-4749-ad67-7132b075670a.png" Id="Re91bf08df867432c" /></Relationships>
</file>