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b853e0a26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0ff5c9b54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Columbia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ca05d84de4878" /><Relationship Type="http://schemas.openxmlformats.org/officeDocument/2006/relationships/numbering" Target="/word/numbering.xml" Id="Rd956c078cf50404b" /><Relationship Type="http://schemas.openxmlformats.org/officeDocument/2006/relationships/settings" Target="/word/settings.xml" Id="Ra9954a8f8573471e" /><Relationship Type="http://schemas.openxmlformats.org/officeDocument/2006/relationships/image" Target="/word/media/1d45d650-0ce7-43dc-89f2-e0ea8084a6b7.png" Id="R4620ff5c9b544cda" /></Relationships>
</file>