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1f0cf20d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792a31efd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Colusa Rancheria,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60ee6a27e452e" /><Relationship Type="http://schemas.openxmlformats.org/officeDocument/2006/relationships/numbering" Target="/word/numbering.xml" Id="R51b57117aa9741cb" /><Relationship Type="http://schemas.openxmlformats.org/officeDocument/2006/relationships/settings" Target="/word/settings.xml" Id="Rf69b943630ba409e" /><Relationship Type="http://schemas.openxmlformats.org/officeDocument/2006/relationships/image" Target="/word/media/0fc6154e-2f69-41ee-8784-5b01c0dab442.png" Id="R38e792a31efd4cc2" /></Relationships>
</file>