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a5ffc2e66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ed624a8b5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bda406bca49b6" /><Relationship Type="http://schemas.openxmlformats.org/officeDocument/2006/relationships/numbering" Target="/word/numbering.xml" Id="Red1490ceafce4a79" /><Relationship Type="http://schemas.openxmlformats.org/officeDocument/2006/relationships/settings" Target="/word/settings.xml" Id="R2aeb73569e434396" /><Relationship Type="http://schemas.openxmlformats.org/officeDocument/2006/relationships/image" Target="/word/media/5d7c32c4-7538-4a30-8606-09b0a287cbe2.png" Id="Rfb4ed624a8b54b8a" /></Relationships>
</file>