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5d266e1ba4a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256ee924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Complex,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ee82628aa4d0f" /><Relationship Type="http://schemas.openxmlformats.org/officeDocument/2006/relationships/numbering" Target="/word/numbering.xml" Id="Rc08737afaa8d4084" /><Relationship Type="http://schemas.openxmlformats.org/officeDocument/2006/relationships/settings" Target="/word/settings.xml" Id="R51865e1531b74a93" /><Relationship Type="http://schemas.openxmlformats.org/officeDocument/2006/relationships/image" Target="/word/media/6b45dd8a-5f69-4a82-b630-1e32994e3633.png" Id="R2a49256ee92446f1" /></Relationships>
</file>