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5fd9ce643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7f5df2250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Constances Warehouse,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b3df4e8dc4b08" /><Relationship Type="http://schemas.openxmlformats.org/officeDocument/2006/relationships/numbering" Target="/word/numbering.xml" Id="R274f0dc905304e94" /><Relationship Type="http://schemas.openxmlformats.org/officeDocument/2006/relationships/settings" Target="/word/settings.xml" Id="Rc8e0e3c9d4e9453f" /><Relationship Type="http://schemas.openxmlformats.org/officeDocument/2006/relationships/image" Target="/word/media/b3df7c20-a19f-45a3-af1b-c35e739217c9.png" Id="R6f27f5df225045c6" /></Relationships>
</file>