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ac9336ab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0e4f3f0e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b5643c484e54" /><Relationship Type="http://schemas.openxmlformats.org/officeDocument/2006/relationships/numbering" Target="/word/numbering.xml" Id="R91470b29a55e4f60" /><Relationship Type="http://schemas.openxmlformats.org/officeDocument/2006/relationships/settings" Target="/word/settings.xml" Id="Re1c3c744d3bb4ae6" /><Relationship Type="http://schemas.openxmlformats.org/officeDocument/2006/relationships/image" Target="/word/media/b23b27f7-ae2c-49a0-89d6-5bcf9afb6263.png" Id="Ra63e0e4f3f0e49e2" /></Relationships>
</file>