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ee95a7e21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3bf90e885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 Station,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a8c59004c43ad" /><Relationship Type="http://schemas.openxmlformats.org/officeDocument/2006/relationships/numbering" Target="/word/numbering.xml" Id="R89d2be65a21342ae" /><Relationship Type="http://schemas.openxmlformats.org/officeDocument/2006/relationships/settings" Target="/word/settings.xml" Id="R95f69c37c32f4e93" /><Relationship Type="http://schemas.openxmlformats.org/officeDocument/2006/relationships/image" Target="/word/media/63ef4fc4-bf43-49d1-8543-19435dd3c38f.png" Id="R8533bf90e8854c97" /></Relationships>
</file>