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171cb3c7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779dbf0c6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 Coosa,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753c1ea94c48" /><Relationship Type="http://schemas.openxmlformats.org/officeDocument/2006/relationships/numbering" Target="/word/numbering.xml" Id="Rb9bd623d8f1d42a1" /><Relationship Type="http://schemas.openxmlformats.org/officeDocument/2006/relationships/settings" Target="/word/settings.xml" Id="R0033b8c056d44f08" /><Relationship Type="http://schemas.openxmlformats.org/officeDocument/2006/relationships/image" Target="/word/media/0d3a2f58-1662-42a5-a708-1169b9c6506e.png" Id="R743779dbf0c64466" /></Relationships>
</file>