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25391828c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412f4298f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Copake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c885e6c7b42ac" /><Relationship Type="http://schemas.openxmlformats.org/officeDocument/2006/relationships/numbering" Target="/word/numbering.xml" Id="R340c7353a82741cb" /><Relationship Type="http://schemas.openxmlformats.org/officeDocument/2006/relationships/settings" Target="/word/settings.xml" Id="R15731a830af645ab" /><Relationship Type="http://schemas.openxmlformats.org/officeDocument/2006/relationships/image" Target="/word/media/14ba2086-d2b2-4456-841d-d55d88463e2d.png" Id="R45d412f4298f4f46" /></Relationships>
</file>