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ead8b4fd7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f8ed1d6f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Copperas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0c196120d4b21" /><Relationship Type="http://schemas.openxmlformats.org/officeDocument/2006/relationships/numbering" Target="/word/numbering.xml" Id="Ra3000b856ffb4df2" /><Relationship Type="http://schemas.openxmlformats.org/officeDocument/2006/relationships/settings" Target="/word/settings.xml" Id="R45ab925ee21c47d7" /><Relationship Type="http://schemas.openxmlformats.org/officeDocument/2006/relationships/image" Target="/word/media/06c808b8-ba10-4332-b8e5-edbd4c787809.png" Id="R765f8ed1d6fe4165" /></Relationships>
</file>