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93fc9c438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cc4d356a1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Corwin Springs,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cbe4091834ca8" /><Relationship Type="http://schemas.openxmlformats.org/officeDocument/2006/relationships/numbering" Target="/word/numbering.xml" Id="Rdf6f70b74a684f88" /><Relationship Type="http://schemas.openxmlformats.org/officeDocument/2006/relationships/settings" Target="/word/settings.xml" Id="Rd1c3da4c29fa4c02" /><Relationship Type="http://schemas.openxmlformats.org/officeDocument/2006/relationships/image" Target="/word/media/c93ef754-81e2-43e2-80e4-c5bc7d042de2.png" Id="R969cc4d356a14ba3" /></Relationships>
</file>