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0a7671c0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fd90789f8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56e7f0c24979" /><Relationship Type="http://schemas.openxmlformats.org/officeDocument/2006/relationships/numbering" Target="/word/numbering.xml" Id="Rf6651ba6300f4f11" /><Relationship Type="http://schemas.openxmlformats.org/officeDocument/2006/relationships/settings" Target="/word/settings.xml" Id="Rb67563a5f7c7437f" /><Relationship Type="http://schemas.openxmlformats.org/officeDocument/2006/relationships/image" Target="/word/media/880e7a29-e6dc-4cb4-b412-03f5af3d56cd.png" Id="R864fd90789f8427a" /></Relationships>
</file>