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9afcd4c80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74ff1eef4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0c3f6bddc4369" /><Relationship Type="http://schemas.openxmlformats.org/officeDocument/2006/relationships/numbering" Target="/word/numbering.xml" Id="R7cc08a479cff4ea5" /><Relationship Type="http://schemas.openxmlformats.org/officeDocument/2006/relationships/settings" Target="/word/settings.xml" Id="R289f2e5001ae4dff" /><Relationship Type="http://schemas.openxmlformats.org/officeDocument/2006/relationships/image" Target="/word/media/96580326-e228-443d-b429-d5ab0e12b6c7.png" Id="R11e74ff1eef44c55" /></Relationships>
</file>