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b206cf83c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9a001a2e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Gables,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134133d24670" /><Relationship Type="http://schemas.openxmlformats.org/officeDocument/2006/relationships/numbering" Target="/word/numbering.xml" Id="R6d0773e02e604517" /><Relationship Type="http://schemas.openxmlformats.org/officeDocument/2006/relationships/settings" Target="/word/settings.xml" Id="R0cc7302f97d94206" /><Relationship Type="http://schemas.openxmlformats.org/officeDocument/2006/relationships/image" Target="/word/media/0dc66f4e-7af6-4fdb-a218-7c8f6907c89a.png" Id="R13df9a001a2e41ac" /></Relationships>
</file>