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1aac271b7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8dc0e5889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Club 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f95ee1449f4304" /><Relationship Type="http://schemas.openxmlformats.org/officeDocument/2006/relationships/numbering" Target="/word/numbering.xml" Id="R1438ce4825714ad7" /><Relationship Type="http://schemas.openxmlformats.org/officeDocument/2006/relationships/settings" Target="/word/settings.xml" Id="R8ca1b918aef249d7" /><Relationship Type="http://schemas.openxmlformats.org/officeDocument/2006/relationships/image" Target="/word/media/e67f6d18-b034-4a35-8d07-569cdffaf7c0.png" Id="R3258dc0e588946c3" /></Relationships>
</file>