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305cfb20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e88738a54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Estates East,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13e3b96a4255" /><Relationship Type="http://schemas.openxmlformats.org/officeDocument/2006/relationships/numbering" Target="/word/numbering.xml" Id="Rd22fcb8b064c4f6c" /><Relationship Type="http://schemas.openxmlformats.org/officeDocument/2006/relationships/settings" Target="/word/settings.xml" Id="R2a2155d046dc46d7" /><Relationship Type="http://schemas.openxmlformats.org/officeDocument/2006/relationships/image" Target="/word/media/be0cca27-85de-4233-a33e-5475e78c1589.png" Id="Rb11e88738a544fb3" /></Relationships>
</file>