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6b9d779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f4871a81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Park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5ada32c84060" /><Relationship Type="http://schemas.openxmlformats.org/officeDocument/2006/relationships/numbering" Target="/word/numbering.xml" Id="Rca60b12277d14e38" /><Relationship Type="http://schemas.openxmlformats.org/officeDocument/2006/relationships/settings" Target="/word/settings.xml" Id="R96b3c275ae654c40" /><Relationship Type="http://schemas.openxmlformats.org/officeDocument/2006/relationships/image" Target="/word/media/85d91874-4702-4943-bfc8-2fd6b2e700d6.png" Id="Rffdf4871a8144c35" /></Relationships>
</file>