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a4bb1ddc7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8f5fa05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3273c3c34f1f" /><Relationship Type="http://schemas.openxmlformats.org/officeDocument/2006/relationships/numbering" Target="/word/numbering.xml" Id="R5e5d266b7ee54952" /><Relationship Type="http://schemas.openxmlformats.org/officeDocument/2006/relationships/settings" Target="/word/settings.xml" Id="R82d106947a024c94" /><Relationship Type="http://schemas.openxmlformats.org/officeDocument/2006/relationships/image" Target="/word/media/bf179935-b459-4881-ae25-6d6e8e7fefdc.png" Id="R2b218f5fa0504aa7" /></Relationships>
</file>