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2d61c6f8e3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57f9125ab4c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Courtney,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cc4abb6784e45" /><Relationship Type="http://schemas.openxmlformats.org/officeDocument/2006/relationships/numbering" Target="/word/numbering.xml" Id="Rf454bf1fd8c3421f" /><Relationship Type="http://schemas.openxmlformats.org/officeDocument/2006/relationships/settings" Target="/word/settings.xml" Id="Rb6c30dc1500b4ab3" /><Relationship Type="http://schemas.openxmlformats.org/officeDocument/2006/relationships/image" Target="/word/media/8ac88988-2699-4f1b-bcbf-ab9b10a5e6af.png" Id="R38a57f9125ab4c34" /></Relationships>
</file>