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1f875cb1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1b81a5981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Cozahome,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024cb9cf94b2f" /><Relationship Type="http://schemas.openxmlformats.org/officeDocument/2006/relationships/numbering" Target="/word/numbering.xml" Id="Rc51d9459d4bb4662" /><Relationship Type="http://schemas.openxmlformats.org/officeDocument/2006/relationships/settings" Target="/word/settings.xml" Id="Rc498cf8970a8488d" /><Relationship Type="http://schemas.openxmlformats.org/officeDocument/2006/relationships/image" Target="/word/media/a98b427b-6557-44ea-a371-adb7489c6e54.png" Id="Rbe81b81a59814e14" /></Relationships>
</file>