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5461f1e85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dd3b0682e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32d3cfe7b4ed9" /><Relationship Type="http://schemas.openxmlformats.org/officeDocument/2006/relationships/numbering" Target="/word/numbering.xml" Id="Ra50e2e57ae2b4a07" /><Relationship Type="http://schemas.openxmlformats.org/officeDocument/2006/relationships/settings" Target="/word/settings.xml" Id="R1e2a5dc3fd0d4d52" /><Relationship Type="http://schemas.openxmlformats.org/officeDocument/2006/relationships/image" Target="/word/media/fd9af8f9-912f-48cb-b9a5-fad30b2c5927.png" Id="R7dbdd3b0682e4364" /></Relationships>
</file>