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f125e7ebc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937e58dc6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Craddock,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40e2fe22a4eab" /><Relationship Type="http://schemas.openxmlformats.org/officeDocument/2006/relationships/numbering" Target="/word/numbering.xml" Id="R77aafef7c39740a6" /><Relationship Type="http://schemas.openxmlformats.org/officeDocument/2006/relationships/settings" Target="/word/settings.xml" Id="Re6ffb9768b4c413d" /><Relationship Type="http://schemas.openxmlformats.org/officeDocument/2006/relationships/image" Target="/word/media/cae4cd6a-eb6d-49dc-9555-afe398ea655d.png" Id="R4ad937e58dc645fc" /></Relationships>
</file>