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e316c134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373f12f6f54a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Creola,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e9305d31e410b" /><Relationship Type="http://schemas.openxmlformats.org/officeDocument/2006/relationships/numbering" Target="/word/numbering.xml" Id="Ra9f4c783137b47f7" /><Relationship Type="http://schemas.openxmlformats.org/officeDocument/2006/relationships/settings" Target="/word/settings.xml" Id="R57e0a81d93a448af" /><Relationship Type="http://schemas.openxmlformats.org/officeDocument/2006/relationships/image" Target="/word/media/7cff5a80-b6cb-4177-b8df-258f2345f810.png" Id="R43373f12f6f54a7a" /></Relationships>
</file>