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063207ce9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bc22226c5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Crescent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c113726644c36" /><Relationship Type="http://schemas.openxmlformats.org/officeDocument/2006/relationships/numbering" Target="/word/numbering.xml" Id="R0a11721a14dc4d48" /><Relationship Type="http://schemas.openxmlformats.org/officeDocument/2006/relationships/settings" Target="/word/settings.xml" Id="R0ac9cce542e1460d" /><Relationship Type="http://schemas.openxmlformats.org/officeDocument/2006/relationships/image" Target="/word/media/b1dff022-be33-4749-b75c-100f40964b04.png" Id="R53fbc22226c5431a" /></Relationships>
</file>