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613b6ed73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01f683447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Cresent Pointe,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d1c5e5041461b" /><Relationship Type="http://schemas.openxmlformats.org/officeDocument/2006/relationships/numbering" Target="/word/numbering.xml" Id="Rcc3a86bfc9c34b77" /><Relationship Type="http://schemas.openxmlformats.org/officeDocument/2006/relationships/settings" Target="/word/settings.xml" Id="R199aed958ddb4314" /><Relationship Type="http://schemas.openxmlformats.org/officeDocument/2006/relationships/image" Target="/word/media/d3522733-2b1c-4c51-9d81-c270c935b17b.png" Id="Rcef01f6834474f26" /></Relationships>
</file>