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3d6ce5a03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90a8e4358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Cresthill Circle,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26c43a05c40f9" /><Relationship Type="http://schemas.openxmlformats.org/officeDocument/2006/relationships/numbering" Target="/word/numbering.xml" Id="R9b6b355e5b7c4e72" /><Relationship Type="http://schemas.openxmlformats.org/officeDocument/2006/relationships/settings" Target="/word/settings.xml" Id="Rb012066271e74b91" /><Relationship Type="http://schemas.openxmlformats.org/officeDocument/2006/relationships/image" Target="/word/media/2ab5b312-1106-42b2-9468-7007bf3c5f2c.png" Id="R48590a8e4358485f" /></Relationships>
</file>