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64fa5e8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c954e93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Crestline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6b6a2fff4eb1" /><Relationship Type="http://schemas.openxmlformats.org/officeDocument/2006/relationships/numbering" Target="/word/numbering.xml" Id="Re2687add03504115" /><Relationship Type="http://schemas.openxmlformats.org/officeDocument/2006/relationships/settings" Target="/word/settings.xml" Id="Rb20a8952e3ad4eea" /><Relationship Type="http://schemas.openxmlformats.org/officeDocument/2006/relationships/image" Target="/word/media/4bd5b1e1-f094-4206-a858-570be2cdc185.png" Id="Rc4f2c954e937434b" /></Relationships>
</file>